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C7" w:rsidRPr="00FE647D" w:rsidRDefault="00EC51C7" w:rsidP="00EC51C7">
      <w:pPr>
        <w:pStyle w:val="a3"/>
        <w:ind w:firstLine="0"/>
        <w:rPr>
          <w:sz w:val="24"/>
          <w:szCs w:val="24"/>
          <w:lang w:val="ru-RU"/>
        </w:rPr>
      </w:pPr>
      <w:r w:rsidRPr="00F07ED1">
        <w:rPr>
          <w:sz w:val="24"/>
          <w:szCs w:val="24"/>
          <w:lang w:val="ru-RU"/>
        </w:rPr>
        <w:t>РОССИЙСКАЯ ФЕДЕРАЦИЯ</w:t>
      </w:r>
      <w:r w:rsidR="00FE647D" w:rsidRPr="00BA1A0D">
        <w:rPr>
          <w:sz w:val="24"/>
          <w:szCs w:val="24"/>
          <w:lang w:val="ru-RU"/>
        </w:rPr>
        <w:t xml:space="preserve">      </w:t>
      </w:r>
      <w:r w:rsidR="00FE647D">
        <w:rPr>
          <w:sz w:val="24"/>
          <w:szCs w:val="24"/>
          <w:lang w:val="ru-RU"/>
        </w:rPr>
        <w:t>ПРОЕКТ</w:t>
      </w:r>
    </w:p>
    <w:p w:rsidR="00EC51C7" w:rsidRPr="00F07ED1" w:rsidRDefault="00EC51C7" w:rsidP="00EC51C7">
      <w:pPr>
        <w:pStyle w:val="a3"/>
        <w:ind w:firstLine="0"/>
        <w:rPr>
          <w:sz w:val="24"/>
          <w:szCs w:val="24"/>
          <w:lang w:val="ru-RU"/>
        </w:rPr>
      </w:pPr>
      <w:r w:rsidRPr="00F07ED1">
        <w:rPr>
          <w:sz w:val="24"/>
          <w:szCs w:val="24"/>
          <w:lang w:val="ru-RU"/>
        </w:rPr>
        <w:t>БРЯНСКАЯ ОБЛАСТЬ</w:t>
      </w:r>
      <w:r w:rsidR="009545D9">
        <w:rPr>
          <w:sz w:val="24"/>
          <w:szCs w:val="24"/>
          <w:lang w:val="ru-RU"/>
        </w:rPr>
        <w:t xml:space="preserve"> ПОЧЕПСКИЙ РАЙОН</w:t>
      </w:r>
    </w:p>
    <w:p w:rsidR="00EC51C7" w:rsidRPr="00F07ED1" w:rsidRDefault="00EC51C7" w:rsidP="00EC51C7">
      <w:pPr>
        <w:pStyle w:val="a3"/>
        <w:ind w:firstLine="0"/>
        <w:jc w:val="left"/>
        <w:rPr>
          <w:sz w:val="24"/>
          <w:szCs w:val="24"/>
          <w:lang w:val="ru-RU"/>
        </w:rPr>
      </w:pPr>
      <w:r w:rsidRPr="00F07ED1">
        <w:rPr>
          <w:sz w:val="24"/>
          <w:szCs w:val="24"/>
          <w:lang w:val="ru-RU"/>
        </w:rPr>
        <w:t xml:space="preserve">                                БЕЛЬКОВСКАЯ СЕЛЬСКАЯ АДМИНИСТРАЦИЯ</w:t>
      </w:r>
    </w:p>
    <w:p w:rsidR="00EC51C7" w:rsidRPr="00F07ED1" w:rsidRDefault="00EC51C7" w:rsidP="00EC51C7">
      <w:pPr>
        <w:pStyle w:val="a3"/>
        <w:rPr>
          <w:sz w:val="24"/>
          <w:szCs w:val="24"/>
          <w:lang w:val="ru-RU"/>
        </w:rPr>
      </w:pPr>
    </w:p>
    <w:p w:rsidR="00EC51C7" w:rsidRPr="00F07ED1" w:rsidRDefault="00E07D2E" w:rsidP="00EC51C7">
      <w:pPr>
        <w:pStyle w:val="a3"/>
        <w:ind w:firstLine="0"/>
        <w:rPr>
          <w:sz w:val="24"/>
          <w:szCs w:val="24"/>
          <w:lang w:val="ru-RU"/>
        </w:rPr>
      </w:pPr>
      <w:r w:rsidRPr="00F07ED1">
        <w:rPr>
          <w:sz w:val="24"/>
          <w:szCs w:val="24"/>
          <w:lang w:val="ru-RU"/>
        </w:rPr>
        <w:t>ПОСТАНОВЛЕНИЕ</w:t>
      </w:r>
    </w:p>
    <w:p w:rsidR="00EC51C7" w:rsidRPr="00BA1A0D" w:rsidRDefault="00EC51C7" w:rsidP="00EC51C7">
      <w:pPr>
        <w:rPr>
          <w:rFonts w:ascii="Times New Roman" w:hAnsi="Times New Roman" w:cs="Times New Roman"/>
          <w:sz w:val="24"/>
          <w:szCs w:val="24"/>
        </w:rPr>
      </w:pPr>
      <w:r w:rsidRPr="00F07ED1">
        <w:rPr>
          <w:rFonts w:ascii="Times New Roman" w:hAnsi="Times New Roman" w:cs="Times New Roman"/>
          <w:sz w:val="24"/>
          <w:szCs w:val="24"/>
        </w:rPr>
        <w:t xml:space="preserve">от  </w:t>
      </w:r>
      <w:r w:rsidR="00FE647D">
        <w:rPr>
          <w:rFonts w:ascii="Times New Roman" w:hAnsi="Times New Roman" w:cs="Times New Roman"/>
          <w:sz w:val="24"/>
          <w:szCs w:val="24"/>
        </w:rPr>
        <w:t xml:space="preserve">  </w:t>
      </w:r>
      <w:r w:rsidR="00FE647D" w:rsidRPr="00BA1A0D">
        <w:rPr>
          <w:rFonts w:ascii="Times New Roman" w:hAnsi="Times New Roman" w:cs="Times New Roman"/>
          <w:sz w:val="24"/>
          <w:szCs w:val="24"/>
        </w:rPr>
        <w:t xml:space="preserve">    </w:t>
      </w:r>
      <w:r w:rsidR="00BA1A0D">
        <w:rPr>
          <w:rFonts w:ascii="Times New Roman" w:hAnsi="Times New Roman" w:cs="Times New Roman"/>
          <w:sz w:val="24"/>
          <w:szCs w:val="24"/>
        </w:rPr>
        <w:t>25.11.</w:t>
      </w:r>
      <w:r w:rsidR="00FE647D" w:rsidRPr="00BA1A0D">
        <w:rPr>
          <w:rFonts w:ascii="Times New Roman" w:hAnsi="Times New Roman" w:cs="Times New Roman"/>
          <w:sz w:val="24"/>
          <w:szCs w:val="24"/>
        </w:rPr>
        <w:t xml:space="preserve">  </w:t>
      </w:r>
      <w:r w:rsidRPr="00F07ED1">
        <w:rPr>
          <w:rFonts w:ascii="Times New Roman" w:hAnsi="Times New Roman" w:cs="Times New Roman"/>
          <w:sz w:val="24"/>
          <w:szCs w:val="24"/>
        </w:rPr>
        <w:t>20</w:t>
      </w:r>
      <w:r w:rsidR="00E07D2E" w:rsidRPr="00F07ED1">
        <w:rPr>
          <w:rFonts w:ascii="Times New Roman" w:hAnsi="Times New Roman" w:cs="Times New Roman"/>
          <w:sz w:val="24"/>
          <w:szCs w:val="24"/>
        </w:rPr>
        <w:t>21</w:t>
      </w:r>
      <w:r w:rsidRPr="00F07ED1">
        <w:rPr>
          <w:rFonts w:ascii="Times New Roman" w:hAnsi="Times New Roman" w:cs="Times New Roman"/>
          <w:sz w:val="24"/>
          <w:szCs w:val="24"/>
        </w:rPr>
        <w:t xml:space="preserve">  № </w:t>
      </w:r>
      <w:r w:rsidR="00BA1A0D">
        <w:rPr>
          <w:rFonts w:ascii="Times New Roman" w:hAnsi="Times New Roman" w:cs="Times New Roman"/>
          <w:sz w:val="24"/>
          <w:szCs w:val="24"/>
        </w:rPr>
        <w:t>33</w:t>
      </w:r>
      <w:r w:rsidRPr="00F07E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1C7" w:rsidRPr="00F07ED1" w:rsidRDefault="00EC51C7" w:rsidP="00EC51C7">
      <w:pPr>
        <w:rPr>
          <w:rFonts w:ascii="Times New Roman" w:hAnsi="Times New Roman" w:cs="Times New Roman"/>
          <w:sz w:val="24"/>
          <w:szCs w:val="24"/>
        </w:rPr>
      </w:pPr>
      <w:r w:rsidRPr="00F07ED1">
        <w:rPr>
          <w:rFonts w:ascii="Times New Roman" w:hAnsi="Times New Roman" w:cs="Times New Roman"/>
          <w:sz w:val="24"/>
          <w:szCs w:val="24"/>
        </w:rPr>
        <w:t>с.Бельково</w:t>
      </w:r>
    </w:p>
    <w:tbl>
      <w:tblPr>
        <w:tblW w:w="0" w:type="auto"/>
        <w:tblLook w:val="01E0"/>
      </w:tblPr>
      <w:tblGrid>
        <w:gridCol w:w="6487"/>
      </w:tblGrid>
      <w:tr w:rsidR="00EC51C7" w:rsidRPr="00F07ED1" w:rsidTr="00A05EAB">
        <w:tc>
          <w:tcPr>
            <w:tcW w:w="6487" w:type="dxa"/>
            <w:shd w:val="clear" w:color="auto" w:fill="auto"/>
          </w:tcPr>
          <w:p w:rsidR="00EC51C7" w:rsidRPr="00F07ED1" w:rsidRDefault="00EC51C7" w:rsidP="00A05EA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ED1">
              <w:rPr>
                <w:rFonts w:ascii="Times New Roman" w:hAnsi="Times New Roman" w:cs="Times New Roman"/>
                <w:sz w:val="24"/>
                <w:szCs w:val="24"/>
              </w:rPr>
              <w:t>О внесении дополнений в Перечень имущества муниципальной собственности</w:t>
            </w:r>
            <w:r w:rsidR="00E97CFC">
              <w:rPr>
                <w:rFonts w:ascii="Times New Roman" w:hAnsi="Times New Roman" w:cs="Times New Roman"/>
                <w:sz w:val="24"/>
                <w:szCs w:val="24"/>
              </w:rPr>
              <w:t>Бельковского сельского поселения Почепского</w:t>
            </w:r>
            <w:r w:rsidR="005E08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="00E97CFC">
              <w:rPr>
                <w:rFonts w:ascii="Times New Roman" w:hAnsi="Times New Roman" w:cs="Times New Roman"/>
                <w:sz w:val="24"/>
                <w:szCs w:val="24"/>
              </w:rPr>
              <w:t xml:space="preserve"> района Брянской области</w:t>
            </w:r>
            <w:r w:rsidR="005E08AF">
              <w:rPr>
                <w:rFonts w:ascii="Times New Roman" w:hAnsi="Times New Roman" w:cs="Times New Roman"/>
                <w:sz w:val="24"/>
                <w:szCs w:val="24"/>
              </w:rPr>
              <w:t xml:space="preserve">, предназначенного для предоставления во владение и </w:t>
            </w:r>
            <w:r w:rsidRPr="00F07ED1">
              <w:rPr>
                <w:rFonts w:ascii="Times New Roman" w:hAnsi="Times New Roman" w:cs="Times New Roman"/>
                <w:sz w:val="24"/>
                <w:szCs w:val="24"/>
              </w:rPr>
              <w:t xml:space="preserve">(или) </w:t>
            </w:r>
            <w:r w:rsidR="005E08A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07ED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E08AF"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 </w:t>
            </w:r>
            <w:r w:rsidRPr="00F07ED1">
              <w:rPr>
                <w:rFonts w:ascii="Times New Roman" w:hAnsi="Times New Roman" w:cs="Times New Roman"/>
                <w:sz w:val="24"/>
                <w:szCs w:val="24"/>
              </w:rPr>
              <w:t>субъектам малого и средн</w:t>
            </w:r>
            <w:r w:rsidR="005E08AF">
              <w:rPr>
                <w:rFonts w:ascii="Times New Roman" w:hAnsi="Times New Roman" w:cs="Times New Roman"/>
                <w:sz w:val="24"/>
                <w:szCs w:val="24"/>
              </w:rPr>
              <w:t xml:space="preserve">его предпринимательства и </w:t>
            </w:r>
            <w:r w:rsidRPr="00F07ED1">
              <w:rPr>
                <w:rFonts w:ascii="Times New Roman" w:hAnsi="Times New Roman" w:cs="Times New Roman"/>
                <w:sz w:val="24"/>
                <w:szCs w:val="24"/>
              </w:rPr>
              <w:t>организациям, образующим инфраструктуру поддержки субъектов малого и среднего предпринимательства</w:t>
            </w:r>
            <w:r w:rsidR="00A36DCA">
              <w:rPr>
                <w:rFonts w:ascii="Times New Roman" w:hAnsi="Times New Roman" w:cs="Times New Roman"/>
                <w:sz w:val="24"/>
                <w:szCs w:val="24"/>
              </w:rPr>
              <w:t>, физическим лицам, которые не являются индивидуальными предпринимателями и применяю</w:t>
            </w:r>
            <w:r w:rsidR="00E12C04">
              <w:rPr>
                <w:rFonts w:ascii="Times New Roman" w:hAnsi="Times New Roman" w:cs="Times New Roman"/>
                <w:sz w:val="24"/>
                <w:szCs w:val="24"/>
              </w:rPr>
              <w:t>т специальный налоговый режим «</w:t>
            </w:r>
            <w:r w:rsidR="00A36DCA">
              <w:rPr>
                <w:rFonts w:ascii="Times New Roman" w:hAnsi="Times New Roman" w:cs="Times New Roman"/>
                <w:sz w:val="24"/>
                <w:szCs w:val="24"/>
              </w:rPr>
              <w:t>Налог на профессиональный доход»</w:t>
            </w:r>
          </w:p>
        </w:tc>
      </w:tr>
    </w:tbl>
    <w:p w:rsidR="00EC51C7" w:rsidRPr="00F07ED1" w:rsidRDefault="00EC51C7" w:rsidP="00EC51C7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F36D1" w:rsidRDefault="00EC51C7" w:rsidP="00EC51C7">
      <w:pPr>
        <w:jc w:val="both"/>
        <w:rPr>
          <w:rFonts w:ascii="Times New Roman" w:hAnsi="Times New Roman"/>
          <w:sz w:val="24"/>
          <w:szCs w:val="24"/>
        </w:rPr>
      </w:pPr>
      <w:r w:rsidRPr="00F07ED1">
        <w:rPr>
          <w:rFonts w:ascii="Times New Roman" w:hAnsi="Times New Roman" w:cs="Times New Roman"/>
          <w:sz w:val="24"/>
          <w:szCs w:val="24"/>
        </w:rPr>
        <w:tab/>
        <w:t>Руководствуясь Федеральным Законом от 24.07.2007 № 209-ФЗ «О развитии малого и среднего предпринимат</w:t>
      </w:r>
      <w:r w:rsidR="007F411E">
        <w:rPr>
          <w:rFonts w:ascii="Times New Roman" w:hAnsi="Times New Roman" w:cs="Times New Roman"/>
          <w:sz w:val="24"/>
          <w:szCs w:val="24"/>
        </w:rPr>
        <w:t>ельства в Российской Федерации»</w:t>
      </w:r>
      <w:r w:rsidR="00D907AA">
        <w:rPr>
          <w:rFonts w:ascii="Times New Roman" w:hAnsi="Times New Roman" w:cs="Times New Roman"/>
          <w:sz w:val="24"/>
          <w:szCs w:val="24"/>
        </w:rPr>
        <w:t>,</w:t>
      </w:r>
      <w:hyperlink w:anchor="P36" w:history="1">
        <w:r w:rsidR="00EF36D1" w:rsidRPr="00D1667F">
          <w:rPr>
            <w:rStyle w:val="a6"/>
            <w:color w:val="000000"/>
            <w:sz w:val="24"/>
            <w:szCs w:val="24"/>
            <w:u w:val="none"/>
          </w:rPr>
          <w:t>Порядк</w:t>
        </w:r>
      </w:hyperlink>
      <w:r w:rsidR="00EF36D1" w:rsidRPr="00D1667F">
        <w:rPr>
          <w:rStyle w:val="a6"/>
          <w:color w:val="000000"/>
          <w:sz w:val="24"/>
          <w:szCs w:val="24"/>
          <w:u w:val="none"/>
        </w:rPr>
        <w:t>ом</w:t>
      </w:r>
      <w:r w:rsidR="00EF36D1" w:rsidRPr="005B5A4A">
        <w:rPr>
          <w:rFonts w:ascii="Times New Roman" w:hAnsi="Times New Roman"/>
          <w:sz w:val="24"/>
          <w:szCs w:val="24"/>
        </w:rPr>
        <w:t>формирования, ведения, дополнения и опубликования перечня имущества муницип</w:t>
      </w:r>
      <w:r w:rsidR="00D1667F">
        <w:rPr>
          <w:rFonts w:ascii="Times New Roman" w:hAnsi="Times New Roman"/>
          <w:sz w:val="24"/>
          <w:szCs w:val="24"/>
        </w:rPr>
        <w:t>альной собственности Бельковского сельского поселения</w:t>
      </w:r>
      <w:r w:rsidR="00EF36D1" w:rsidRPr="005B5A4A">
        <w:rPr>
          <w:rFonts w:ascii="Times New Roman" w:hAnsi="Times New Roman"/>
          <w:sz w:val="24"/>
          <w:szCs w:val="24"/>
        </w:rPr>
        <w:t xml:space="preserve"> 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r w:rsidR="004D36AD">
        <w:rPr>
          <w:rFonts w:ascii="Times New Roman" w:hAnsi="Times New Roman"/>
          <w:sz w:val="24"/>
          <w:szCs w:val="24"/>
        </w:rPr>
        <w:t>, утвержденным постановлением</w:t>
      </w:r>
      <w:r w:rsidR="00F348C8">
        <w:rPr>
          <w:rFonts w:ascii="Times New Roman" w:hAnsi="Times New Roman"/>
          <w:sz w:val="24"/>
          <w:szCs w:val="24"/>
        </w:rPr>
        <w:t xml:space="preserve"> </w:t>
      </w:r>
      <w:r w:rsidR="00D1667F">
        <w:rPr>
          <w:rFonts w:ascii="Times New Roman" w:hAnsi="Times New Roman"/>
          <w:sz w:val="24"/>
          <w:szCs w:val="24"/>
        </w:rPr>
        <w:t>Бельковской сельской администрации</w:t>
      </w:r>
      <w:r w:rsidR="00EF36D1">
        <w:rPr>
          <w:rFonts w:ascii="Times New Roman" w:hAnsi="Times New Roman"/>
          <w:sz w:val="24"/>
          <w:szCs w:val="24"/>
        </w:rPr>
        <w:t xml:space="preserve"> от 19.11.2021 № 30, Бельковская сельская администрация </w:t>
      </w:r>
    </w:p>
    <w:p w:rsidR="00EC51C7" w:rsidRPr="00F07ED1" w:rsidRDefault="00EF36D1" w:rsidP="00EC51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ПОСТАНОВЛЯЮЕТ:</w:t>
      </w:r>
      <w:r w:rsidR="00EC51C7" w:rsidRPr="00F07ED1">
        <w:rPr>
          <w:rFonts w:ascii="Times New Roman" w:hAnsi="Times New Roman" w:cs="Times New Roman"/>
          <w:sz w:val="24"/>
          <w:szCs w:val="24"/>
        </w:rPr>
        <w:tab/>
      </w:r>
    </w:p>
    <w:p w:rsidR="00A36DCA" w:rsidRPr="005C3157" w:rsidRDefault="005C3157" w:rsidP="005C3157">
      <w:pPr>
        <w:tabs>
          <w:tab w:val="left" w:pos="-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EC51C7" w:rsidRPr="005C3157">
        <w:rPr>
          <w:rFonts w:ascii="Times New Roman" w:hAnsi="Times New Roman" w:cs="Times New Roman"/>
          <w:sz w:val="24"/>
          <w:szCs w:val="24"/>
        </w:rPr>
        <w:t>Дополнить Перечень имущества муниципальной</w:t>
      </w:r>
      <w:r w:rsidR="00E07D2E" w:rsidRPr="005C3157">
        <w:rPr>
          <w:rFonts w:ascii="Times New Roman" w:hAnsi="Times New Roman" w:cs="Times New Roman"/>
          <w:sz w:val="24"/>
          <w:szCs w:val="24"/>
        </w:rPr>
        <w:t xml:space="preserve"> со</w:t>
      </w:r>
      <w:r>
        <w:rPr>
          <w:rFonts w:ascii="Times New Roman" w:hAnsi="Times New Roman" w:cs="Times New Roman"/>
          <w:sz w:val="24"/>
          <w:szCs w:val="24"/>
        </w:rPr>
        <w:t>бственности</w:t>
      </w:r>
      <w:r w:rsidR="00F348C8">
        <w:rPr>
          <w:rFonts w:ascii="Times New Roman" w:hAnsi="Times New Roman" w:cs="Times New Roman"/>
          <w:sz w:val="24"/>
          <w:szCs w:val="24"/>
        </w:rPr>
        <w:t xml:space="preserve"> </w:t>
      </w:r>
      <w:r w:rsidR="00D1667F">
        <w:rPr>
          <w:rFonts w:ascii="Times New Roman" w:hAnsi="Times New Roman"/>
          <w:sz w:val="24"/>
          <w:szCs w:val="24"/>
        </w:rPr>
        <w:t>Бельковского сельского поселения</w:t>
      </w:r>
      <w:r w:rsidR="005E08AF" w:rsidRPr="005B5A4A">
        <w:rPr>
          <w:rFonts w:ascii="Times New Roman" w:hAnsi="Times New Roman"/>
          <w:sz w:val="24"/>
          <w:szCs w:val="24"/>
        </w:rPr>
        <w:t xml:space="preserve"> Почепского муниципального района Брянской области</w:t>
      </w:r>
      <w:r w:rsidR="00EC51C7" w:rsidRPr="005C3157">
        <w:rPr>
          <w:rFonts w:ascii="Times New Roman" w:hAnsi="Times New Roman" w:cs="Times New Roman"/>
          <w:sz w:val="24"/>
          <w:szCs w:val="24"/>
        </w:rPr>
        <w:t xml:space="preserve">, </w:t>
      </w:r>
      <w:r w:rsidR="005E08AF" w:rsidRPr="005B5A4A">
        <w:rPr>
          <w:rFonts w:ascii="Times New Roman" w:hAnsi="Times New Roman"/>
          <w:sz w:val="24"/>
          <w:szCs w:val="24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r w:rsidR="00EC51C7" w:rsidRPr="005C3157">
        <w:rPr>
          <w:rFonts w:ascii="Times New Roman" w:hAnsi="Times New Roman" w:cs="Times New Roman"/>
          <w:sz w:val="24"/>
          <w:szCs w:val="24"/>
        </w:rPr>
        <w:t xml:space="preserve"> и включить в Перечень</w:t>
      </w:r>
      <w:r w:rsidR="00A978B3">
        <w:rPr>
          <w:rFonts w:ascii="Times New Roman" w:hAnsi="Times New Roman" w:cs="Times New Roman"/>
          <w:sz w:val="24"/>
          <w:szCs w:val="24"/>
        </w:rPr>
        <w:t xml:space="preserve"> (согласно приложению)</w:t>
      </w:r>
      <w:bookmarkStart w:id="0" w:name="_GoBack"/>
      <w:bookmarkEnd w:id="0"/>
      <w:r w:rsidR="00EC51C7" w:rsidRPr="005C3157">
        <w:rPr>
          <w:rFonts w:ascii="Times New Roman" w:hAnsi="Times New Roman" w:cs="Times New Roman"/>
          <w:sz w:val="24"/>
          <w:szCs w:val="24"/>
        </w:rPr>
        <w:t>:</w:t>
      </w:r>
    </w:p>
    <w:p w:rsidR="00A36DCA" w:rsidRPr="00A36DCA" w:rsidRDefault="005C3157" w:rsidP="005C3157">
      <w:pPr>
        <w:tabs>
          <w:tab w:val="left" w:pos="-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400E4">
        <w:rPr>
          <w:rFonts w:ascii="Times New Roman" w:hAnsi="Times New Roman" w:cs="Times New Roman"/>
          <w:sz w:val="24"/>
          <w:szCs w:val="24"/>
        </w:rPr>
        <w:t>-нежилое помещение</w:t>
      </w:r>
      <w:r w:rsidR="00A36DCA" w:rsidRPr="00A36DCA">
        <w:rPr>
          <w:rFonts w:ascii="Times New Roman" w:hAnsi="Times New Roman" w:cs="Times New Roman"/>
          <w:sz w:val="24"/>
          <w:szCs w:val="24"/>
        </w:rPr>
        <w:t xml:space="preserve"> в</w:t>
      </w:r>
      <w:r w:rsidR="00B400E4">
        <w:rPr>
          <w:rFonts w:ascii="Times New Roman" w:hAnsi="Times New Roman" w:cs="Times New Roman"/>
          <w:sz w:val="24"/>
          <w:szCs w:val="24"/>
        </w:rPr>
        <w:t xml:space="preserve"> части административного здания</w:t>
      </w:r>
      <w:r w:rsidR="00A36DCA" w:rsidRPr="00A36DCA">
        <w:rPr>
          <w:rFonts w:ascii="Times New Roman" w:eastAsia="Times New Roman" w:hAnsi="Times New Roman" w:cs="Times New Roman"/>
          <w:sz w:val="24"/>
          <w:szCs w:val="24"/>
        </w:rPr>
        <w:t>с када</w:t>
      </w:r>
      <w:r w:rsidR="00A36DCA">
        <w:rPr>
          <w:rFonts w:ascii="Times New Roman" w:hAnsi="Times New Roman" w:cs="Times New Roman"/>
          <w:sz w:val="24"/>
          <w:szCs w:val="24"/>
        </w:rPr>
        <w:t>стровым номером</w:t>
      </w:r>
      <w:r w:rsidR="00B400E4">
        <w:rPr>
          <w:rFonts w:ascii="Times New Roman" w:hAnsi="Times New Roman" w:cs="Times New Roman"/>
          <w:sz w:val="24"/>
          <w:szCs w:val="24"/>
        </w:rPr>
        <w:t xml:space="preserve"> 32:20:0020101:190</w:t>
      </w:r>
      <w:r w:rsidR="00A36DCA" w:rsidRPr="00A36DCA">
        <w:rPr>
          <w:rFonts w:ascii="Times New Roman" w:eastAsia="Times New Roman" w:hAnsi="Times New Roman" w:cs="Times New Roman"/>
          <w:sz w:val="24"/>
          <w:szCs w:val="24"/>
        </w:rPr>
        <w:t xml:space="preserve"> площадью</w:t>
      </w:r>
      <w:r w:rsidR="00A36DCA">
        <w:rPr>
          <w:rFonts w:ascii="Times New Roman" w:hAnsi="Times New Roman" w:cs="Times New Roman"/>
          <w:sz w:val="24"/>
          <w:szCs w:val="24"/>
        </w:rPr>
        <w:t xml:space="preserve"> 9,6</w:t>
      </w:r>
      <w:r w:rsidR="00A36DCA" w:rsidRPr="00A36DCA">
        <w:rPr>
          <w:rFonts w:ascii="Times New Roman" w:eastAsia="Times New Roman" w:hAnsi="Times New Roman" w:cs="Times New Roman"/>
          <w:sz w:val="24"/>
          <w:szCs w:val="24"/>
        </w:rPr>
        <w:t xml:space="preserve"> кв. м, расположенное по адресу: Брянская об</w:t>
      </w:r>
      <w:r w:rsidR="00A36DCA">
        <w:rPr>
          <w:rFonts w:ascii="Times New Roman" w:hAnsi="Times New Roman" w:cs="Times New Roman"/>
          <w:sz w:val="24"/>
          <w:szCs w:val="24"/>
        </w:rPr>
        <w:t>ласть, Почепский район, с.Бельково</w:t>
      </w:r>
      <w:r w:rsidR="00B400E4">
        <w:rPr>
          <w:rFonts w:ascii="Times New Roman" w:hAnsi="Times New Roman" w:cs="Times New Roman"/>
          <w:sz w:val="24"/>
          <w:szCs w:val="24"/>
        </w:rPr>
        <w:t>.</w:t>
      </w:r>
      <w:r w:rsidR="00A36DCA" w:rsidRPr="00A36DC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07ED1" w:rsidRPr="00F07ED1" w:rsidRDefault="00EC51C7" w:rsidP="005C31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07ED1">
        <w:rPr>
          <w:rFonts w:ascii="Times New Roman" w:hAnsi="Times New Roman"/>
          <w:sz w:val="24"/>
          <w:szCs w:val="24"/>
        </w:rPr>
        <w:lastRenderedPageBreak/>
        <w:tab/>
      </w:r>
      <w:r w:rsidR="00F07ED1" w:rsidRPr="00F07ED1">
        <w:rPr>
          <w:rFonts w:ascii="Times New Roman" w:hAnsi="Times New Roman"/>
          <w:sz w:val="24"/>
          <w:szCs w:val="24"/>
        </w:rPr>
        <w:t>2 .Настоящее постановление подлежит опубликованию в порядке</w:t>
      </w:r>
      <w:r w:rsidR="005E08AF">
        <w:rPr>
          <w:rFonts w:ascii="Times New Roman" w:hAnsi="Times New Roman"/>
          <w:sz w:val="24"/>
          <w:szCs w:val="24"/>
        </w:rPr>
        <w:t>,</w:t>
      </w:r>
      <w:r w:rsidR="00F07ED1" w:rsidRPr="00F07ED1">
        <w:rPr>
          <w:rFonts w:ascii="Times New Roman" w:hAnsi="Times New Roman"/>
          <w:sz w:val="24"/>
          <w:szCs w:val="24"/>
        </w:rPr>
        <w:t xml:space="preserve"> установленном Уставом Бельковского сельского поселения и размещению на официальном сайте  Белькоковской сельской администрации в сети  интернет.</w:t>
      </w:r>
    </w:p>
    <w:p w:rsidR="00F07ED1" w:rsidRPr="00F07ED1" w:rsidRDefault="00F07ED1" w:rsidP="005C3157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F07ED1">
        <w:rPr>
          <w:rFonts w:ascii="Times New Roman" w:hAnsi="Times New Roman"/>
          <w:sz w:val="24"/>
          <w:szCs w:val="24"/>
        </w:rPr>
        <w:t>3. Настоящее постановление вступает в силу с момента  его официального опубликования.</w:t>
      </w:r>
    </w:p>
    <w:p w:rsidR="00F07ED1" w:rsidRDefault="00F07ED1" w:rsidP="005C31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7ED1">
        <w:rPr>
          <w:rFonts w:ascii="Times New Roman" w:hAnsi="Times New Roman" w:cs="Times New Roman"/>
          <w:sz w:val="24"/>
          <w:szCs w:val="24"/>
        </w:rPr>
        <w:t xml:space="preserve">4.Контроль за исполнением настоящего </w:t>
      </w:r>
      <w:r w:rsidR="005C3157">
        <w:rPr>
          <w:rFonts w:ascii="Times New Roman" w:hAnsi="Times New Roman" w:cs="Times New Roman"/>
          <w:sz w:val="24"/>
          <w:szCs w:val="24"/>
        </w:rPr>
        <w:t>постановления оставляю за собой.</w:t>
      </w:r>
    </w:p>
    <w:p w:rsidR="00B400E4" w:rsidRDefault="00B400E4" w:rsidP="00F07ED1">
      <w:pPr>
        <w:rPr>
          <w:rFonts w:ascii="Times New Roman" w:hAnsi="Times New Roman" w:cs="Times New Roman"/>
          <w:sz w:val="24"/>
          <w:szCs w:val="24"/>
        </w:rPr>
      </w:pPr>
    </w:p>
    <w:p w:rsidR="00B400E4" w:rsidRDefault="00B400E4" w:rsidP="00F07ED1">
      <w:pPr>
        <w:rPr>
          <w:rFonts w:ascii="Times New Roman" w:hAnsi="Times New Roman" w:cs="Times New Roman"/>
          <w:sz w:val="24"/>
          <w:szCs w:val="24"/>
        </w:rPr>
      </w:pPr>
    </w:p>
    <w:p w:rsidR="00F07ED1" w:rsidRPr="00F07ED1" w:rsidRDefault="00F07ED1" w:rsidP="00F07ED1">
      <w:pPr>
        <w:rPr>
          <w:rFonts w:ascii="Times New Roman" w:hAnsi="Times New Roman" w:cs="Times New Roman"/>
          <w:sz w:val="24"/>
          <w:szCs w:val="24"/>
        </w:rPr>
      </w:pPr>
      <w:r w:rsidRPr="00F07ED1">
        <w:rPr>
          <w:rFonts w:ascii="Times New Roman" w:hAnsi="Times New Roman" w:cs="Times New Roman"/>
          <w:sz w:val="24"/>
          <w:szCs w:val="24"/>
        </w:rPr>
        <w:t>Глава  администрации                                                  С.Н.Торопко</w:t>
      </w:r>
    </w:p>
    <w:p w:rsidR="00E07D2E" w:rsidRDefault="00E07D2E" w:rsidP="00E07D2E">
      <w:pPr>
        <w:tabs>
          <w:tab w:val="left" w:pos="-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07ED1" w:rsidRPr="00F07ED1" w:rsidRDefault="00F07ED1" w:rsidP="00E07D2E">
      <w:pPr>
        <w:tabs>
          <w:tab w:val="left" w:pos="-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07ED1" w:rsidRDefault="00F07ED1" w:rsidP="00F07ED1">
      <w:pPr>
        <w:pStyle w:val="a9"/>
        <w:spacing w:before="0" w:beforeAutospacing="0" w:after="150" w:afterAutospacing="0"/>
        <w:jc w:val="right"/>
        <w:rPr>
          <w:color w:val="3C3C3C"/>
          <w:sz w:val="28"/>
        </w:rPr>
      </w:pPr>
    </w:p>
    <w:p w:rsidR="00F07ED1" w:rsidRDefault="00F07ED1" w:rsidP="00F07ED1">
      <w:pPr>
        <w:pStyle w:val="a9"/>
        <w:spacing w:before="0" w:beforeAutospacing="0" w:after="150" w:afterAutospacing="0"/>
        <w:jc w:val="right"/>
        <w:rPr>
          <w:color w:val="3C3C3C"/>
          <w:sz w:val="28"/>
        </w:rPr>
      </w:pPr>
    </w:p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Pr="00F07ED1" w:rsidRDefault="00F07ED1" w:rsidP="00F07ED1"/>
    <w:p w:rsidR="00F07ED1" w:rsidRDefault="00F07ED1" w:rsidP="00F07ED1">
      <w:pPr>
        <w:jc w:val="center"/>
      </w:pPr>
    </w:p>
    <w:p w:rsidR="00F07ED1" w:rsidRDefault="00F07ED1" w:rsidP="00F07ED1"/>
    <w:p w:rsidR="00F07ED1" w:rsidRPr="00F07ED1" w:rsidRDefault="00F07ED1" w:rsidP="00F07ED1">
      <w:pPr>
        <w:sectPr w:rsidR="00F07ED1" w:rsidRPr="00F07ED1" w:rsidSect="00DF2AE0">
          <w:footerReference w:type="default" r:id="rId8"/>
          <w:pgSz w:w="11906" w:h="16838"/>
          <w:pgMar w:top="1134" w:right="709" w:bottom="851" w:left="1701" w:header="426" w:footer="709" w:gutter="0"/>
          <w:cols w:space="708"/>
          <w:docGrid w:linePitch="360"/>
        </w:sectPr>
      </w:pPr>
    </w:p>
    <w:p w:rsidR="00F07ED1" w:rsidRDefault="00F07ED1" w:rsidP="00F07ED1">
      <w:pPr>
        <w:pStyle w:val="a9"/>
        <w:spacing w:before="0" w:beforeAutospacing="0" w:after="150" w:afterAutospacing="0"/>
        <w:jc w:val="right"/>
        <w:rPr>
          <w:color w:val="3C3C3C"/>
        </w:rPr>
      </w:pPr>
    </w:p>
    <w:p w:rsidR="00F07ED1" w:rsidRPr="008529F9" w:rsidRDefault="00F07ED1" w:rsidP="00F07ED1">
      <w:pPr>
        <w:pStyle w:val="a9"/>
        <w:spacing w:before="0" w:beforeAutospacing="0" w:after="150" w:afterAutospacing="0"/>
        <w:jc w:val="right"/>
        <w:rPr>
          <w:color w:val="3C3C3C"/>
          <w:sz w:val="28"/>
        </w:rPr>
      </w:pPr>
    </w:p>
    <w:p w:rsidR="00F07ED1" w:rsidRPr="00D1667F" w:rsidRDefault="00D1667F" w:rsidP="004D36AD">
      <w:pPr>
        <w:pStyle w:val="a9"/>
        <w:spacing w:before="0" w:beforeAutospacing="0" w:after="0" w:afterAutospacing="0"/>
        <w:jc w:val="right"/>
        <w:rPr>
          <w:color w:val="3C3C3C"/>
        </w:rPr>
      </w:pPr>
      <w:r w:rsidRPr="00D1667F">
        <w:rPr>
          <w:color w:val="3C3C3C"/>
        </w:rPr>
        <w:t>Приложение</w:t>
      </w:r>
      <w:r w:rsidR="00F07ED1" w:rsidRPr="00D1667F">
        <w:rPr>
          <w:color w:val="3C3C3C"/>
        </w:rPr>
        <w:t xml:space="preserve"> к постановлению</w:t>
      </w:r>
    </w:p>
    <w:p w:rsidR="00F07ED1" w:rsidRPr="00D1667F" w:rsidRDefault="00F07ED1" w:rsidP="004D36AD">
      <w:pPr>
        <w:pStyle w:val="a9"/>
        <w:spacing w:before="0" w:beforeAutospacing="0" w:after="0" w:afterAutospacing="0"/>
        <w:jc w:val="right"/>
        <w:rPr>
          <w:color w:val="3C3C3C"/>
        </w:rPr>
      </w:pPr>
      <w:r w:rsidRPr="00D1667F">
        <w:rPr>
          <w:color w:val="3C3C3C"/>
        </w:rPr>
        <w:t>Бельковской сельской администрации</w:t>
      </w:r>
    </w:p>
    <w:p w:rsidR="00F07ED1" w:rsidRPr="00BA1A0D" w:rsidRDefault="00FE647D" w:rsidP="004D36AD">
      <w:pPr>
        <w:pStyle w:val="a9"/>
        <w:spacing w:before="0" w:beforeAutospacing="0" w:after="0" w:afterAutospacing="0"/>
        <w:jc w:val="right"/>
        <w:rPr>
          <w:color w:val="3C3C3C"/>
          <w:u w:val="single"/>
        </w:rPr>
      </w:pPr>
      <w:r>
        <w:rPr>
          <w:color w:val="3C3C3C"/>
        </w:rPr>
        <w:t xml:space="preserve">от </w:t>
      </w:r>
      <w:r w:rsidRPr="00BA1A0D">
        <w:rPr>
          <w:color w:val="3C3C3C"/>
        </w:rPr>
        <w:t xml:space="preserve">             </w:t>
      </w:r>
      <w:r w:rsidR="00BA1A0D">
        <w:rPr>
          <w:color w:val="3C3C3C"/>
        </w:rPr>
        <w:t>25.11.</w:t>
      </w:r>
      <w:r w:rsidRPr="00BA1A0D">
        <w:rPr>
          <w:color w:val="3C3C3C"/>
        </w:rPr>
        <w:t xml:space="preserve">  </w:t>
      </w:r>
      <w:r>
        <w:rPr>
          <w:color w:val="3C3C3C"/>
        </w:rPr>
        <w:t>202</w:t>
      </w:r>
      <w:r w:rsidRPr="00BA1A0D">
        <w:rPr>
          <w:color w:val="3C3C3C"/>
        </w:rPr>
        <w:t>1</w:t>
      </w:r>
      <w:r w:rsidR="00F07ED1" w:rsidRPr="00D1667F">
        <w:rPr>
          <w:color w:val="3C3C3C"/>
        </w:rPr>
        <w:t xml:space="preserve"> №</w:t>
      </w:r>
      <w:r w:rsidR="00BA1A0D">
        <w:rPr>
          <w:color w:val="3C3C3C"/>
        </w:rPr>
        <w:t>33</w:t>
      </w:r>
      <w:r w:rsidR="00F07ED1" w:rsidRPr="00D1667F">
        <w:rPr>
          <w:color w:val="3C3C3C"/>
        </w:rPr>
        <w:t xml:space="preserve"> </w:t>
      </w:r>
    </w:p>
    <w:p w:rsidR="00F07ED1" w:rsidRDefault="00F07ED1" w:rsidP="00F07ED1">
      <w:pPr>
        <w:pStyle w:val="a9"/>
        <w:spacing w:before="0" w:beforeAutospacing="0" w:after="150" w:afterAutospacing="0"/>
        <w:jc w:val="center"/>
        <w:rPr>
          <w:color w:val="3C3C3C"/>
        </w:rPr>
      </w:pPr>
    </w:p>
    <w:p w:rsidR="00F07ED1" w:rsidRDefault="00F07ED1" w:rsidP="00F07ED1">
      <w:pPr>
        <w:pStyle w:val="a9"/>
        <w:spacing w:before="0" w:beforeAutospacing="0" w:after="150" w:afterAutospacing="0"/>
        <w:jc w:val="both"/>
        <w:rPr>
          <w:color w:val="3C3C3C"/>
        </w:rPr>
      </w:pPr>
    </w:p>
    <w:p w:rsidR="00F07ED1" w:rsidRPr="007520DC" w:rsidRDefault="00F07ED1" w:rsidP="00F07ED1">
      <w:pPr>
        <w:pStyle w:val="a9"/>
        <w:spacing w:before="0" w:beforeAutospacing="0" w:after="150" w:afterAutospacing="0"/>
        <w:jc w:val="center"/>
        <w:rPr>
          <w:rStyle w:val="aa"/>
          <w:color w:val="3C3C3C"/>
        </w:rPr>
      </w:pPr>
      <w:r w:rsidRPr="007520DC">
        <w:rPr>
          <w:rStyle w:val="aa"/>
          <w:color w:val="3C3C3C"/>
        </w:rPr>
        <w:t>ПЕРЕЧЕНЬ</w:t>
      </w:r>
    </w:p>
    <w:p w:rsidR="00E97CFC" w:rsidRPr="00E97CFC" w:rsidRDefault="00E97CFC" w:rsidP="00E97CFC">
      <w:pPr>
        <w:pStyle w:val="a5"/>
        <w:ind w:firstLine="708"/>
        <w:jc w:val="center"/>
        <w:rPr>
          <w:rFonts w:ascii="Times New Roman" w:hAnsi="Times New Roman"/>
          <w:sz w:val="24"/>
          <w:szCs w:val="24"/>
        </w:rPr>
      </w:pPr>
      <w:r w:rsidRPr="00E97CFC">
        <w:rPr>
          <w:rStyle w:val="aa"/>
          <w:rFonts w:ascii="Times New Roman" w:hAnsi="Times New Roman"/>
          <w:b w:val="0"/>
          <w:sz w:val="24"/>
          <w:szCs w:val="24"/>
        </w:rPr>
        <w:t>и</w:t>
      </w:r>
      <w:r w:rsidR="00F07ED1" w:rsidRPr="00E97CFC">
        <w:rPr>
          <w:rStyle w:val="aa"/>
          <w:rFonts w:ascii="Times New Roman" w:hAnsi="Times New Roman"/>
          <w:b w:val="0"/>
          <w:sz w:val="24"/>
          <w:szCs w:val="24"/>
        </w:rPr>
        <w:t>мущества</w:t>
      </w:r>
      <w:r w:rsidRPr="00E97CFC">
        <w:rPr>
          <w:rStyle w:val="aa"/>
          <w:rFonts w:ascii="Times New Roman" w:hAnsi="Times New Roman"/>
          <w:b w:val="0"/>
          <w:sz w:val="24"/>
          <w:szCs w:val="24"/>
        </w:rPr>
        <w:t xml:space="preserve"> муниципальной собственности</w:t>
      </w:r>
      <w:r w:rsidR="00F07ED1" w:rsidRPr="00E97CFC">
        <w:rPr>
          <w:rStyle w:val="aa"/>
          <w:rFonts w:ascii="Times New Roman" w:hAnsi="Times New Roman"/>
          <w:b w:val="0"/>
          <w:sz w:val="24"/>
          <w:szCs w:val="24"/>
        </w:rPr>
        <w:t>Бельковского сельского поселения Почепского муниципа</w:t>
      </w:r>
      <w:r>
        <w:rPr>
          <w:rStyle w:val="aa"/>
          <w:rFonts w:ascii="Times New Roman" w:hAnsi="Times New Roman"/>
          <w:b w:val="0"/>
          <w:sz w:val="24"/>
          <w:szCs w:val="24"/>
        </w:rPr>
        <w:t>льного района Брянской области</w:t>
      </w:r>
      <w:r w:rsidRPr="00E97CFC">
        <w:rPr>
          <w:rFonts w:ascii="Times New Roman" w:hAnsi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</w:p>
    <w:p w:rsidR="00F07ED1" w:rsidRDefault="00F07ED1" w:rsidP="00E97CFC">
      <w:pPr>
        <w:pStyle w:val="a9"/>
        <w:spacing w:before="0" w:beforeAutospacing="0" w:after="150" w:afterAutospacing="0"/>
        <w:jc w:val="center"/>
        <w:rPr>
          <w:sz w:val="28"/>
        </w:rPr>
      </w:pPr>
      <w:r>
        <w:rPr>
          <w:sz w:val="28"/>
        </w:rPr>
        <w:tab/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1843"/>
        <w:gridCol w:w="1843"/>
        <w:gridCol w:w="1701"/>
        <w:gridCol w:w="4396"/>
        <w:gridCol w:w="2126"/>
        <w:gridCol w:w="2273"/>
      </w:tblGrid>
      <w:tr w:rsidR="00F07ED1" w:rsidRPr="00C63751" w:rsidTr="00A05EAB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 xml:space="preserve">Адрес (местоположение) объекта </w:t>
            </w:r>
            <w:hyperlink r:id="rId9" w:anchor="P205" w:history="1">
              <w:r w:rsidRPr="00C63751">
                <w:rPr>
                  <w:rStyle w:val="a6"/>
                  <w:sz w:val="24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Вид объекта недвижимости;</w:t>
            </w:r>
          </w:p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 xml:space="preserve">тип движимого имущества </w:t>
            </w:r>
            <w:hyperlink r:id="rId10" w:anchor="P209" w:history="1">
              <w:r w:rsidRPr="00C63751">
                <w:rPr>
                  <w:rStyle w:val="a6"/>
                  <w:sz w:val="24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недвижимом имуществе </w:t>
            </w:r>
          </w:p>
        </w:tc>
      </w:tr>
      <w:tr w:rsidR="00F07ED1" w:rsidRPr="00C63751" w:rsidTr="00A05EAB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F07ED1" w:rsidRPr="00C63751" w:rsidTr="00A05EAB">
        <w:trPr>
          <w:trHeight w:val="5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F07ED1" w:rsidRPr="00C63751" w:rsidTr="00A05E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</w:tr>
      <w:tr w:rsidR="00F07ED1" w:rsidRPr="00C63751" w:rsidTr="00A05EA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11E" w:rsidRDefault="007F411E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Брянская область, Почепский район, </w:t>
            </w:r>
          </w:p>
          <w:p w:rsidR="00F07ED1" w:rsidRDefault="003A6782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</w:t>
            </w:r>
            <w:r w:rsidR="00F07ED1">
              <w:rPr>
                <w:rFonts w:ascii="Times New Roman" w:hAnsi="Times New Roman" w:cs="Times New Roman"/>
                <w:sz w:val="24"/>
                <w:lang w:eastAsia="en-US"/>
              </w:rPr>
              <w:t>.Бельково</w:t>
            </w:r>
          </w:p>
          <w:p w:rsidR="00F07ED1" w:rsidRPr="00C63751" w:rsidRDefault="005C3157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у</w:t>
            </w:r>
            <w:r w:rsidR="00F07ED1">
              <w:rPr>
                <w:rFonts w:ascii="Times New Roman" w:hAnsi="Times New Roman" w:cs="Times New Roman"/>
                <w:sz w:val="24"/>
                <w:lang w:eastAsia="en-US"/>
              </w:rPr>
              <w:t>л.Центральная 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B400E4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Нежилое помещение</w:t>
            </w:r>
            <w:r w:rsidR="00F07ED1">
              <w:rPr>
                <w:rFonts w:ascii="Times New Roman" w:hAnsi="Times New Roman" w:cs="Times New Roman"/>
                <w:sz w:val="24"/>
                <w:lang w:eastAsia="en-US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части административного</w:t>
            </w:r>
            <w:r w:rsidR="00F07ED1">
              <w:rPr>
                <w:rFonts w:ascii="Times New Roman" w:hAnsi="Times New Roman" w:cs="Times New Roman"/>
                <w:sz w:val="24"/>
                <w:lang w:eastAsia="en-US"/>
              </w:rPr>
              <w:t xml:space="preserve"> здани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9,6 кв.м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кв.м</w:t>
            </w:r>
          </w:p>
        </w:tc>
      </w:tr>
    </w:tbl>
    <w:p w:rsidR="00F07ED1" w:rsidRDefault="00F07ED1" w:rsidP="00F07ED1">
      <w:pPr>
        <w:pStyle w:val="ConsPlusNormal"/>
        <w:jc w:val="both"/>
      </w:pPr>
    </w:p>
    <w:p w:rsidR="00F07ED1" w:rsidRDefault="00F07ED1" w:rsidP="00F07ED1">
      <w:pPr>
        <w:pStyle w:val="ConsPlusNormal"/>
        <w:jc w:val="both"/>
      </w:pPr>
    </w:p>
    <w:p w:rsidR="00F07ED1" w:rsidRDefault="00F07ED1" w:rsidP="00F07ED1">
      <w:pPr>
        <w:rPr>
          <w:rFonts w:ascii="Calibri" w:hAnsi="Calibri" w:cs="Calibri"/>
        </w:rPr>
      </w:pPr>
      <w:r>
        <w:br w:type="page"/>
      </w:r>
    </w:p>
    <w:p w:rsidR="00F07ED1" w:rsidRDefault="00F07ED1" w:rsidP="00F07ED1">
      <w:pPr>
        <w:pStyle w:val="ConsPlusNormal"/>
        <w:jc w:val="both"/>
      </w:pPr>
    </w:p>
    <w:p w:rsidR="00F07ED1" w:rsidRDefault="00F07ED1" w:rsidP="00F07ED1">
      <w:pPr>
        <w:pStyle w:val="ConsPlusNormal"/>
        <w:jc w:val="both"/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7"/>
        <w:gridCol w:w="2125"/>
        <w:gridCol w:w="2125"/>
        <w:gridCol w:w="1276"/>
        <w:gridCol w:w="2079"/>
        <w:gridCol w:w="2198"/>
        <w:gridCol w:w="992"/>
        <w:gridCol w:w="1204"/>
        <w:gridCol w:w="1984"/>
      </w:tblGrid>
      <w:tr w:rsidR="00F07ED1" w:rsidRPr="00C63751" w:rsidTr="00A05EAB">
        <w:trPr>
          <w:trHeight w:val="276"/>
        </w:trPr>
        <w:tc>
          <w:tcPr>
            <w:tcW w:w="8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br w:type="page"/>
            </w: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 xml:space="preserve">Сведения о движимом имуществе </w:t>
            </w:r>
          </w:p>
        </w:tc>
      </w:tr>
      <w:tr w:rsidR="00F07ED1" w:rsidRPr="00C63751" w:rsidTr="00A05EAB">
        <w:trPr>
          <w:trHeight w:val="276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Вид разрешенного использования &lt;8&gt;</w:t>
            </w:r>
          </w:p>
        </w:tc>
        <w:tc>
          <w:tcPr>
            <w:tcW w:w="10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</w:tr>
      <w:tr w:rsidR="00F07ED1" w:rsidRPr="00C63751" w:rsidTr="00A05EAB">
        <w:trPr>
          <w:trHeight w:val="20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 xml:space="preserve">Состав (принадлежнос-ти) имущества </w:t>
            </w:r>
          </w:p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&lt;9&gt;</w:t>
            </w:r>
          </w:p>
        </w:tc>
      </w:tr>
      <w:tr w:rsidR="00F07ED1" w:rsidRPr="00C63751" w:rsidTr="00A05EA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16</w:t>
            </w:r>
          </w:p>
        </w:tc>
      </w:tr>
      <w:tr w:rsidR="00F07ED1" w:rsidRPr="00C63751" w:rsidTr="00A05EA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08653F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Требует капитального ремонта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F07ED1" w:rsidRDefault="00F07ED1" w:rsidP="00F07ED1">
      <w:pPr>
        <w:pStyle w:val="ConsPlusNormal"/>
        <w:jc w:val="both"/>
      </w:pPr>
    </w:p>
    <w:p w:rsidR="00F07ED1" w:rsidRDefault="00F07ED1" w:rsidP="00F07ED1">
      <w:pPr>
        <w:pStyle w:val="ConsPlusNormal"/>
        <w:jc w:val="both"/>
      </w:pPr>
    </w:p>
    <w:p w:rsidR="00F07ED1" w:rsidRDefault="00F07ED1" w:rsidP="00F07ED1">
      <w:pPr>
        <w:pStyle w:val="ConsPlusNormal"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7"/>
        <w:gridCol w:w="1987"/>
        <w:gridCol w:w="1943"/>
        <w:gridCol w:w="1741"/>
        <w:gridCol w:w="2019"/>
        <w:gridCol w:w="1718"/>
        <w:gridCol w:w="2617"/>
      </w:tblGrid>
      <w:tr w:rsidR="00F07ED1" w:rsidRPr="00C63751" w:rsidTr="00A05EAB">
        <w:tc>
          <w:tcPr>
            <w:tcW w:w="14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F07ED1" w:rsidRPr="00C63751" w:rsidTr="00A05EAB"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Наличие ограниченного вещного права на имущество &lt;12&gt;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Адрес электронной почты &lt;15&gt;</w:t>
            </w:r>
          </w:p>
        </w:tc>
      </w:tr>
      <w:tr w:rsidR="00F07ED1" w:rsidRPr="00C63751" w:rsidTr="00A05EAB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ED1" w:rsidRPr="00C63751" w:rsidRDefault="00F07ED1" w:rsidP="00A05EAB">
            <w:pPr>
              <w:rPr>
                <w:sz w:val="24"/>
                <w:lang w:eastAsia="en-US"/>
              </w:rPr>
            </w:pPr>
          </w:p>
        </w:tc>
      </w:tr>
      <w:tr w:rsidR="00F07ED1" w:rsidRPr="00C63751" w:rsidTr="00A05EAB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22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C63751">
              <w:rPr>
                <w:rFonts w:ascii="Times New Roman" w:hAnsi="Times New Roman" w:cs="Times New Roman"/>
                <w:sz w:val="24"/>
                <w:lang w:eastAsia="en-US"/>
              </w:rPr>
              <w:t>23</w:t>
            </w:r>
          </w:p>
        </w:tc>
      </w:tr>
      <w:tr w:rsidR="00F07ED1" w:rsidRPr="00C63751" w:rsidTr="00A05EAB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F07ED1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C63751" w:rsidRDefault="00E20D64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5-15-30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ED1" w:rsidRPr="00E20D64" w:rsidRDefault="00E20D64" w:rsidP="00A05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Kowalev123@yandex.ru</w:t>
            </w:r>
          </w:p>
        </w:tc>
      </w:tr>
    </w:tbl>
    <w:p w:rsidR="00F07ED1" w:rsidRDefault="00F07ED1" w:rsidP="00F07ED1">
      <w:pPr>
        <w:pStyle w:val="ConsPlusNormal"/>
        <w:jc w:val="both"/>
      </w:pPr>
    </w:p>
    <w:p w:rsidR="00F07ED1" w:rsidRDefault="00F07ED1" w:rsidP="00F07ED1">
      <w:pPr>
        <w:pStyle w:val="ConsPlusNormal"/>
        <w:jc w:val="both"/>
      </w:pPr>
    </w:p>
    <w:p w:rsidR="00F07ED1" w:rsidRDefault="00F07ED1" w:rsidP="00F07ED1">
      <w:pPr>
        <w:sectPr w:rsidR="00F07ED1" w:rsidSect="008529F9">
          <w:pgSz w:w="16838" w:h="11905" w:orient="landscape"/>
          <w:pgMar w:top="5" w:right="1134" w:bottom="850" w:left="1134" w:header="0" w:footer="0" w:gutter="0"/>
          <w:pgNumType w:start="1"/>
          <w:cols w:space="720"/>
        </w:sectPr>
      </w:pPr>
    </w:p>
    <w:p w:rsidR="00F07ED1" w:rsidRDefault="00F07ED1" w:rsidP="00F07ED1">
      <w:pPr>
        <w:pStyle w:val="ConsPlusNormal"/>
        <w:jc w:val="both"/>
      </w:pPr>
    </w:p>
    <w:p w:rsidR="00F07ED1" w:rsidRDefault="00F07ED1" w:rsidP="00F07ED1">
      <w:pPr>
        <w:pStyle w:val="ConsPlusNormal"/>
        <w:ind w:firstLine="540"/>
        <w:jc w:val="both"/>
      </w:pPr>
      <w:r>
        <w:t>--------------------------------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204"/>
      <w:bookmarkEnd w:id="1"/>
      <w:r w:rsidRPr="008529F9">
        <w:rPr>
          <w:rFonts w:ascii="Times New Roman" w:hAnsi="Times New Roman" w:cs="Times New Roman"/>
          <w:sz w:val="24"/>
        </w:rPr>
        <w:t>&lt;1&gt;</w:t>
      </w:r>
      <w:bookmarkStart w:id="2" w:name="P205"/>
      <w:bookmarkEnd w:id="2"/>
      <w:r w:rsidRPr="008529F9">
        <w:rPr>
          <w:rFonts w:ascii="Times New Roman" w:hAnsi="Times New Roman" w:cs="Times New Roman"/>
          <w:sz w:val="24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3" w:name="P206"/>
      <w:bookmarkEnd w:id="3"/>
      <w:r w:rsidRPr="008529F9">
        <w:rPr>
          <w:rFonts w:ascii="Times New Roman" w:hAnsi="Times New Roman" w:cs="Times New Roman"/>
          <w:sz w:val="24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4" w:name="P207"/>
      <w:bookmarkEnd w:id="4"/>
      <w:r w:rsidRPr="008529F9">
        <w:rPr>
          <w:rFonts w:ascii="Times New Roman" w:hAnsi="Times New Roman" w:cs="Times New Roman"/>
          <w:sz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&lt;10&gt; Указывается «Да» или «Нет».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 xml:space="preserve">&lt;12&gt; Для имущества казны указывается: «нет», для имущества, закрепленного на </w:t>
      </w:r>
      <w:r w:rsidRPr="008529F9">
        <w:rPr>
          <w:rFonts w:ascii="Times New Roman" w:hAnsi="Times New Roman" w:cs="Times New Roman"/>
          <w:sz w:val="24"/>
        </w:rPr>
        <w:lastRenderedPageBreak/>
        <w:t>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F07ED1" w:rsidRPr="008529F9" w:rsidRDefault="00F07ED1" w:rsidP="00F07E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8529F9">
        <w:rPr>
          <w:rFonts w:ascii="Times New Roman" w:hAnsi="Times New Roman" w:cs="Times New Roman"/>
          <w:sz w:val="24"/>
        </w:rPr>
        <w:t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p w:rsidR="00F07ED1" w:rsidRPr="008529F9" w:rsidRDefault="00F07ED1" w:rsidP="00F07ED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4"/>
          <w:szCs w:val="2"/>
        </w:rPr>
      </w:pPr>
    </w:p>
    <w:p w:rsidR="00F07ED1" w:rsidRPr="008529F9" w:rsidRDefault="00F07ED1" w:rsidP="00F07ED1">
      <w:pPr>
        <w:pStyle w:val="a9"/>
        <w:spacing w:before="0" w:beforeAutospacing="0" w:after="150" w:afterAutospacing="0"/>
        <w:jc w:val="center"/>
        <w:rPr>
          <w:rStyle w:val="aa"/>
          <w:b w:val="0"/>
          <w:color w:val="3C3C3C"/>
          <w:sz w:val="22"/>
        </w:rPr>
      </w:pPr>
    </w:p>
    <w:p w:rsidR="00EC51C7" w:rsidRPr="00F07ED1" w:rsidRDefault="00EC51C7" w:rsidP="00EC51C7">
      <w:pPr>
        <w:tabs>
          <w:tab w:val="left" w:pos="256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07ED1" w:rsidRPr="00EC51C7" w:rsidRDefault="00F07ED1" w:rsidP="00EC51C7">
      <w:pPr>
        <w:tabs>
          <w:tab w:val="left" w:pos="256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A4150" w:rsidRDefault="00BA4150">
      <w:pPr>
        <w:rPr>
          <w:rFonts w:ascii="Times New Roman" w:hAnsi="Times New Roman" w:cs="Times New Roman"/>
          <w:sz w:val="26"/>
          <w:szCs w:val="26"/>
        </w:rPr>
      </w:pPr>
    </w:p>
    <w:p w:rsidR="00F348C8" w:rsidRPr="00F348C8" w:rsidRDefault="00ED321F" w:rsidP="00F348C8">
      <w:r>
        <w:br w:type="page"/>
      </w:r>
    </w:p>
    <w:p w:rsidR="001C305E" w:rsidRPr="008971A1" w:rsidRDefault="001C305E" w:rsidP="001C305E">
      <w:pPr>
        <w:rPr>
          <w:rFonts w:ascii="Times New Roman" w:hAnsi="Times New Roman"/>
          <w:sz w:val="28"/>
          <w:szCs w:val="28"/>
        </w:rPr>
      </w:pPr>
    </w:p>
    <w:p w:rsidR="001C305E" w:rsidRPr="008971A1" w:rsidRDefault="001C305E" w:rsidP="001C305E">
      <w:pPr>
        <w:rPr>
          <w:rFonts w:ascii="Times New Roman" w:hAnsi="Times New Roman"/>
          <w:sz w:val="28"/>
          <w:szCs w:val="28"/>
        </w:rPr>
      </w:pPr>
    </w:p>
    <w:p w:rsidR="001C305E" w:rsidRPr="008971A1" w:rsidRDefault="001C305E" w:rsidP="001C305E">
      <w:pPr>
        <w:rPr>
          <w:rFonts w:ascii="Times New Roman" w:hAnsi="Times New Roman"/>
          <w:sz w:val="28"/>
          <w:szCs w:val="28"/>
        </w:rPr>
      </w:pPr>
    </w:p>
    <w:p w:rsidR="001C305E" w:rsidRPr="008971A1" w:rsidRDefault="001C305E" w:rsidP="001C305E">
      <w:pPr>
        <w:rPr>
          <w:rFonts w:ascii="Times New Roman" w:hAnsi="Times New Roman"/>
          <w:sz w:val="28"/>
          <w:szCs w:val="28"/>
        </w:rPr>
      </w:pPr>
    </w:p>
    <w:p w:rsidR="001C305E" w:rsidRPr="00ED321F" w:rsidRDefault="001C305E">
      <w:pPr>
        <w:rPr>
          <w:rFonts w:ascii="Times New Roman" w:hAnsi="Times New Roman" w:cs="Times New Roman"/>
          <w:sz w:val="24"/>
          <w:szCs w:val="24"/>
        </w:rPr>
      </w:pPr>
    </w:p>
    <w:sectPr w:rsidR="001C305E" w:rsidRPr="00ED321F" w:rsidSect="004072F7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055" w:rsidRDefault="00D45055" w:rsidP="00BA4150">
      <w:pPr>
        <w:spacing w:after="0" w:line="240" w:lineRule="auto"/>
      </w:pPr>
      <w:r>
        <w:separator/>
      </w:r>
    </w:p>
  </w:endnote>
  <w:endnote w:type="continuationSeparator" w:id="1">
    <w:p w:rsidR="00D45055" w:rsidRDefault="00D45055" w:rsidP="00BA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D9" w:rsidRDefault="003A6782" w:rsidP="009C3FD9">
    <w:pPr>
      <w:pStyle w:val="a7"/>
      <w:tabs>
        <w:tab w:val="clear" w:pos="4677"/>
        <w:tab w:val="clear" w:pos="9355"/>
        <w:tab w:val="left" w:pos="456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055" w:rsidRDefault="00D45055" w:rsidP="00BA4150">
      <w:pPr>
        <w:spacing w:after="0" w:line="240" w:lineRule="auto"/>
      </w:pPr>
      <w:r>
        <w:separator/>
      </w:r>
    </w:p>
  </w:footnote>
  <w:footnote w:type="continuationSeparator" w:id="1">
    <w:p w:rsidR="00D45055" w:rsidRDefault="00D45055" w:rsidP="00BA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6146"/>
    <w:multiLevelType w:val="hybridMultilevel"/>
    <w:tmpl w:val="B268F6AC"/>
    <w:lvl w:ilvl="0" w:tplc="F5E6448A">
      <w:start w:val="1"/>
      <w:numFmt w:val="decimal"/>
      <w:lvlText w:val="%1."/>
      <w:lvlJc w:val="left"/>
      <w:pPr>
        <w:ind w:left="18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5B03B41"/>
    <w:multiLevelType w:val="hybridMultilevel"/>
    <w:tmpl w:val="0DA4C2B0"/>
    <w:lvl w:ilvl="0" w:tplc="55563440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51C7"/>
    <w:rsid w:val="0008653F"/>
    <w:rsid w:val="001C305E"/>
    <w:rsid w:val="001D4079"/>
    <w:rsid w:val="00271753"/>
    <w:rsid w:val="002B2F9D"/>
    <w:rsid w:val="00344343"/>
    <w:rsid w:val="003A6782"/>
    <w:rsid w:val="004D36AD"/>
    <w:rsid w:val="004F5274"/>
    <w:rsid w:val="00534B14"/>
    <w:rsid w:val="00544768"/>
    <w:rsid w:val="005C3157"/>
    <w:rsid w:val="005E08AF"/>
    <w:rsid w:val="0060279D"/>
    <w:rsid w:val="0073694F"/>
    <w:rsid w:val="00765DDC"/>
    <w:rsid w:val="007E7519"/>
    <w:rsid w:val="007F411E"/>
    <w:rsid w:val="008B76A4"/>
    <w:rsid w:val="00905948"/>
    <w:rsid w:val="009545D9"/>
    <w:rsid w:val="00A36DCA"/>
    <w:rsid w:val="00A4290F"/>
    <w:rsid w:val="00A60C95"/>
    <w:rsid w:val="00A978B3"/>
    <w:rsid w:val="00AC0687"/>
    <w:rsid w:val="00B400E4"/>
    <w:rsid w:val="00BA1A0D"/>
    <w:rsid w:val="00BA4150"/>
    <w:rsid w:val="00D1667F"/>
    <w:rsid w:val="00D45055"/>
    <w:rsid w:val="00D907AA"/>
    <w:rsid w:val="00E07D2E"/>
    <w:rsid w:val="00E12C04"/>
    <w:rsid w:val="00E20D64"/>
    <w:rsid w:val="00E85672"/>
    <w:rsid w:val="00E948B9"/>
    <w:rsid w:val="00E97CFC"/>
    <w:rsid w:val="00EC51C7"/>
    <w:rsid w:val="00ED321F"/>
    <w:rsid w:val="00EF36D1"/>
    <w:rsid w:val="00F07ED1"/>
    <w:rsid w:val="00F348C8"/>
    <w:rsid w:val="00FD523E"/>
    <w:rsid w:val="00FE6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51C7"/>
    <w:pPr>
      <w:spacing w:after="0" w:line="240" w:lineRule="auto"/>
      <w:ind w:firstLine="851"/>
      <w:jc w:val="center"/>
    </w:pPr>
    <w:rPr>
      <w:rFonts w:ascii="Times New Roman" w:eastAsia="Calibri" w:hAnsi="Times New Roman" w:cs="Times New Roman"/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EC51C7"/>
    <w:rPr>
      <w:rFonts w:ascii="Times New Roman" w:eastAsia="Calibri" w:hAnsi="Times New Roman" w:cs="Times New Roman"/>
      <w:sz w:val="28"/>
      <w:szCs w:val="20"/>
      <w:lang w:val="en-US" w:eastAsia="en-US"/>
    </w:rPr>
  </w:style>
  <w:style w:type="paragraph" w:styleId="a5">
    <w:name w:val="No Spacing"/>
    <w:uiPriority w:val="99"/>
    <w:qFormat/>
    <w:rsid w:val="00F07ED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F07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Hyperlink"/>
    <w:unhideWhenUsed/>
    <w:rsid w:val="00F07ED1"/>
    <w:rPr>
      <w:rFonts w:ascii="Times New Roman" w:hAnsi="Times New Roman" w:cs="Times New Roman" w:hint="default"/>
      <w:color w:val="0000FF"/>
      <w:u w:val="single"/>
    </w:rPr>
  </w:style>
  <w:style w:type="paragraph" w:styleId="a7">
    <w:name w:val="footer"/>
    <w:basedOn w:val="a"/>
    <w:link w:val="a8"/>
    <w:unhideWhenUsed/>
    <w:rsid w:val="00F07ED1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rsid w:val="00F07ED1"/>
    <w:rPr>
      <w:rFonts w:ascii="Calibri" w:eastAsia="Times New Roman" w:hAnsi="Calibri" w:cs="Times New Roman"/>
    </w:rPr>
  </w:style>
  <w:style w:type="paragraph" w:styleId="a9">
    <w:name w:val="Normal (Web)"/>
    <w:basedOn w:val="a"/>
    <w:unhideWhenUsed/>
    <w:rsid w:val="00F0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qFormat/>
    <w:rsid w:val="00F07ED1"/>
    <w:rPr>
      <w:b/>
      <w:bCs/>
    </w:rPr>
  </w:style>
  <w:style w:type="paragraph" w:styleId="ab">
    <w:name w:val="List Paragraph"/>
    <w:basedOn w:val="a"/>
    <w:uiPriority w:val="99"/>
    <w:qFormat/>
    <w:rsid w:val="00A36DCA"/>
    <w:pPr>
      <w:ind w:left="720"/>
      <w:contextualSpacing/>
    </w:pPr>
  </w:style>
  <w:style w:type="paragraph" w:customStyle="1" w:styleId="ConsPlusTitle">
    <w:name w:val="ConsPlusTitle"/>
    <w:uiPriority w:val="99"/>
    <w:rsid w:val="001C30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C3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3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722B8-5185-48E1-9880-76263108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16</cp:revision>
  <dcterms:created xsi:type="dcterms:W3CDTF">2021-11-23T08:15:00Z</dcterms:created>
  <dcterms:modified xsi:type="dcterms:W3CDTF">2021-11-25T08:42:00Z</dcterms:modified>
</cp:coreProperties>
</file>